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E2" w:rsidRPr="00DC0426" w:rsidRDefault="006A3BE2" w:rsidP="00DC04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1703B" w:rsidRPr="00065EDD" w:rsidRDefault="00B60AA9" w:rsidP="000D6A89">
      <w:pPr>
        <w:spacing w:after="0" w:line="240" w:lineRule="auto"/>
        <w:jc w:val="center"/>
        <w:rPr>
          <w:rFonts w:ascii="Arial" w:hAnsi="Arial" w:cs="Arial"/>
          <w:b/>
          <w:sz w:val="56"/>
          <w:szCs w:val="84"/>
        </w:rPr>
      </w:pPr>
      <w:r w:rsidRPr="00065EDD">
        <w:rPr>
          <w:rFonts w:ascii="Arial" w:hAnsi="Arial" w:cs="Arial"/>
          <w:b/>
          <w:sz w:val="56"/>
          <w:szCs w:val="84"/>
        </w:rPr>
        <w:t>УВАЖАЕМЫЕ АБИТУРИЕНТЫ!</w:t>
      </w:r>
    </w:p>
    <w:p w:rsidR="00952CF1" w:rsidRDefault="003A4A90" w:rsidP="000D6A89">
      <w:pPr>
        <w:spacing w:after="0" w:line="240" w:lineRule="auto"/>
        <w:jc w:val="center"/>
        <w:rPr>
          <w:rFonts w:ascii="Arial" w:hAnsi="Arial" w:cs="Arial"/>
          <w:b/>
          <w:sz w:val="72"/>
          <w:szCs w:val="9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BCBDA" wp14:editId="5E9813B4">
            <wp:simplePos x="0" y="0"/>
            <wp:positionH relativeFrom="column">
              <wp:posOffset>-210776</wp:posOffset>
            </wp:positionH>
            <wp:positionV relativeFrom="paragraph">
              <wp:posOffset>613558</wp:posOffset>
            </wp:positionV>
            <wp:extent cx="6815470" cy="4414947"/>
            <wp:effectExtent l="0" t="0" r="0" b="0"/>
            <wp:wrapNone/>
            <wp:docPr id="1" name="Рисунок 1" descr="http://rikc.by/templates/rikc_ru/images/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kc.by/templates/rikc_ru/images/lo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81" cy="441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4DE">
        <w:rPr>
          <w:rFonts w:ascii="Arial" w:hAnsi="Arial" w:cs="Arial"/>
          <w:b/>
          <w:sz w:val="72"/>
          <w:szCs w:val="94"/>
        </w:rPr>
        <w:t>д</w:t>
      </w:r>
      <w:r w:rsidR="00952CF1">
        <w:rPr>
          <w:rFonts w:ascii="Arial" w:hAnsi="Arial" w:cs="Arial"/>
          <w:b/>
          <w:sz w:val="72"/>
          <w:szCs w:val="94"/>
        </w:rPr>
        <w:t>ля регистрации необходимо:</w:t>
      </w:r>
    </w:p>
    <w:p w:rsidR="00952CF1" w:rsidRDefault="00952CF1" w:rsidP="000D6A89">
      <w:pPr>
        <w:spacing w:after="0" w:line="240" w:lineRule="auto"/>
        <w:jc w:val="center"/>
        <w:rPr>
          <w:rFonts w:ascii="Arial" w:hAnsi="Arial" w:cs="Arial"/>
          <w:b/>
          <w:sz w:val="16"/>
          <w:szCs w:val="94"/>
        </w:rPr>
      </w:pPr>
    </w:p>
    <w:p w:rsidR="00065EDD" w:rsidRPr="00952CF1" w:rsidRDefault="00065EDD" w:rsidP="000D6A89">
      <w:pPr>
        <w:spacing w:after="0" w:line="240" w:lineRule="auto"/>
        <w:jc w:val="center"/>
        <w:rPr>
          <w:rFonts w:ascii="Arial" w:hAnsi="Arial" w:cs="Arial"/>
          <w:b/>
          <w:sz w:val="16"/>
          <w:szCs w:val="94"/>
        </w:rPr>
      </w:pPr>
    </w:p>
    <w:p w:rsidR="00952CF1" w:rsidRDefault="00952CF1" w:rsidP="000D6A89">
      <w:pPr>
        <w:spacing w:after="0" w:line="240" w:lineRule="auto"/>
        <w:jc w:val="center"/>
        <w:rPr>
          <w:rFonts w:ascii="Arial" w:hAnsi="Arial" w:cs="Arial"/>
          <w:b/>
          <w:sz w:val="10"/>
          <w:szCs w:val="88"/>
        </w:rPr>
      </w:pPr>
    </w:p>
    <w:p w:rsidR="0057384C" w:rsidRPr="0057384C" w:rsidRDefault="0057384C" w:rsidP="0057384C">
      <w:pPr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Д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ля участия в ЦТ </w:t>
      </w:r>
      <w:r w:rsidR="00065EDD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в период со 2 мая по 1 июня 2022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 года абитуриент</w:t>
      </w:r>
      <w:r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у следует:</w:t>
      </w:r>
    </w:p>
    <w:p w:rsidR="0057384C" w:rsidRPr="0057384C" w:rsidRDefault="0057384C" w:rsidP="0057384C">
      <w:pPr>
        <w:pStyle w:val="a5"/>
        <w:numPr>
          <w:ilvl w:val="0"/>
          <w:numId w:val="8"/>
        </w:numPr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</w:pP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</w:rPr>
        <w:t>заполнить электронную форму на сайте РИКЗ</w:t>
      </w: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="00B73496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по адресу: www.regct.rikc.by (с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 инструкцией по заполнению электронной формы можно ознакомиться на сайте РИКЗ)</w:t>
      </w:r>
    </w:p>
    <w:p w:rsidR="0057384C" w:rsidRPr="0057384C" w:rsidRDefault="0057384C" w:rsidP="0057384C">
      <w:pPr>
        <w:pStyle w:val="a5"/>
        <w:numPr>
          <w:ilvl w:val="0"/>
          <w:numId w:val="8"/>
        </w:numPr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</w:pP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</w:rPr>
        <w:t>произвести оплату</w:t>
      </w: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(инструкция по внесению платы доступна на сайте РИКЗ)</w:t>
      </w:r>
    </w:p>
    <w:p w:rsidR="0057384C" w:rsidRPr="0057384C" w:rsidRDefault="0057384C" w:rsidP="0057384C">
      <w:pPr>
        <w:pStyle w:val="a5"/>
        <w:numPr>
          <w:ilvl w:val="0"/>
          <w:numId w:val="8"/>
        </w:numPr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</w:pP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</w:rPr>
        <w:t>записаться в электронную очередь</w:t>
      </w: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для резервирования даты и времени посещения пункта регистрации (на сайте пункта регистрации ЦТ </w:t>
      </w:r>
      <w:proofErr w:type="spellStart"/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val="en-US"/>
        </w:rPr>
        <w:t>ct</w:t>
      </w:r>
      <w:proofErr w:type="spellEnd"/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.</w:t>
      </w:r>
      <w:proofErr w:type="spellStart"/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val="en-US"/>
        </w:rPr>
        <w:t>osmec</w:t>
      </w:r>
      <w:proofErr w:type="spellEnd"/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.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val="en-US"/>
        </w:rPr>
        <w:t>by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)</w:t>
      </w:r>
    </w:p>
    <w:p w:rsidR="006E54DE" w:rsidRPr="00B73496" w:rsidRDefault="0057384C" w:rsidP="0057384C">
      <w:pPr>
        <w:pStyle w:val="a5"/>
        <w:numPr>
          <w:ilvl w:val="0"/>
          <w:numId w:val="8"/>
        </w:numPr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bCs/>
          <w:sz w:val="28"/>
          <w:szCs w:val="40"/>
          <w:bdr w:val="none" w:sz="0" w:space="0" w:color="auto" w:frame="1"/>
        </w:rPr>
      </w:pP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не позднее 1 июня </w:t>
      </w: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</w:rPr>
        <w:t xml:space="preserve">лично прибыть </w:t>
      </w:r>
      <w:proofErr w:type="gramStart"/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</w:rPr>
        <w:t>в пункт регистрации</w:t>
      </w: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в соответствии с записью в электронной очереди по адресу</w:t>
      </w:r>
      <w:proofErr w:type="gramEnd"/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 ул. Советская, 81,</w:t>
      </w:r>
      <w:r w:rsidR="00065EDD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  кабинет 6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 имея при себе: документ, удостоверяющий личность</w:t>
      </w:r>
      <w:r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* 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для получения пропусков</w:t>
      </w:r>
    </w:p>
    <w:p w:rsidR="00B73496" w:rsidRPr="00B73496" w:rsidRDefault="00B73496" w:rsidP="00B73496">
      <w:pPr>
        <w:pStyle w:val="a5"/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bCs/>
          <w:sz w:val="18"/>
          <w:szCs w:val="40"/>
          <w:bdr w:val="none" w:sz="0" w:space="0" w:color="auto" w:frame="1"/>
        </w:rPr>
      </w:pPr>
    </w:p>
    <w:p w:rsidR="00B551E4" w:rsidRDefault="00B73496" w:rsidP="00B73496">
      <w:pPr>
        <w:spacing w:after="0" w:line="240" w:lineRule="auto"/>
        <w:ind w:firstLine="709"/>
        <w:jc w:val="both"/>
        <w:rPr>
          <w:rStyle w:val="a7"/>
          <w:rFonts w:ascii="Georgia" w:hAnsi="Georgia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7"/>
          <w:rFonts w:ascii="Georgia" w:hAnsi="Georgia"/>
          <w:sz w:val="29"/>
          <w:szCs w:val="29"/>
          <w:bdr w:val="none" w:sz="0" w:space="0" w:color="auto" w:frame="1"/>
          <w:shd w:val="clear" w:color="auto" w:fill="FFFFFF"/>
        </w:rPr>
        <w:t xml:space="preserve">Без выполнения этих условий Вы не сможете принять участие в ЦТ! </w:t>
      </w:r>
    </w:p>
    <w:p w:rsidR="00B73496" w:rsidRPr="00B551E4" w:rsidRDefault="00B73496" w:rsidP="00B73496">
      <w:pPr>
        <w:spacing w:after="0" w:line="240" w:lineRule="auto"/>
        <w:ind w:firstLine="709"/>
        <w:jc w:val="both"/>
        <w:rPr>
          <w:rStyle w:val="a7"/>
          <w:rFonts w:ascii="Georgia" w:hAnsi="Georgia"/>
          <w:sz w:val="29"/>
          <w:szCs w:val="29"/>
          <w:u w:val="single"/>
          <w:bdr w:val="none" w:sz="0" w:space="0" w:color="auto" w:frame="1"/>
          <w:shd w:val="clear" w:color="auto" w:fill="FFFFFF"/>
        </w:rPr>
      </w:pPr>
      <w:r w:rsidRPr="00B551E4">
        <w:rPr>
          <w:rStyle w:val="a7"/>
          <w:rFonts w:ascii="Georgia" w:hAnsi="Georgia"/>
          <w:sz w:val="29"/>
          <w:szCs w:val="29"/>
          <w:u w:val="single"/>
          <w:bdr w:val="none" w:sz="0" w:space="0" w:color="auto" w:frame="1"/>
          <w:shd w:val="clear" w:color="auto" w:fill="FFFFFF"/>
        </w:rPr>
        <w:t>Процесс регистрации для участия в централизованном тестировании считается завершенным только после получения Вами пропуска(-</w:t>
      </w:r>
      <w:proofErr w:type="spellStart"/>
      <w:r w:rsidRPr="00B551E4">
        <w:rPr>
          <w:rStyle w:val="a7"/>
          <w:rFonts w:ascii="Georgia" w:hAnsi="Georgia"/>
          <w:sz w:val="29"/>
          <w:szCs w:val="29"/>
          <w:u w:val="single"/>
          <w:bdr w:val="none" w:sz="0" w:space="0" w:color="auto" w:frame="1"/>
          <w:shd w:val="clear" w:color="auto" w:fill="FFFFFF"/>
        </w:rPr>
        <w:t>ов</w:t>
      </w:r>
      <w:proofErr w:type="spellEnd"/>
      <w:r w:rsidRPr="00B551E4">
        <w:rPr>
          <w:rStyle w:val="a7"/>
          <w:rFonts w:ascii="Georgia" w:hAnsi="Georgia"/>
          <w:sz w:val="29"/>
          <w:szCs w:val="29"/>
          <w:u w:val="single"/>
          <w:bdr w:val="none" w:sz="0" w:space="0" w:color="auto" w:frame="1"/>
          <w:shd w:val="clear" w:color="auto" w:fill="FFFFFF"/>
        </w:rPr>
        <w:t>).</w:t>
      </w:r>
    </w:p>
    <w:p w:rsidR="00065EDD" w:rsidRDefault="00065EDD" w:rsidP="00B73496">
      <w:pPr>
        <w:spacing w:after="0" w:line="240" w:lineRule="auto"/>
        <w:ind w:firstLine="709"/>
        <w:jc w:val="both"/>
        <w:rPr>
          <w:rStyle w:val="a7"/>
          <w:rFonts w:ascii="Georgia" w:hAnsi="Georgia"/>
          <w:sz w:val="29"/>
          <w:szCs w:val="29"/>
          <w:bdr w:val="none" w:sz="0" w:space="0" w:color="auto" w:frame="1"/>
          <w:shd w:val="clear" w:color="auto" w:fill="FFFFFF"/>
        </w:rPr>
      </w:pPr>
    </w:p>
    <w:p w:rsidR="00B73496" w:rsidRDefault="00B73496" w:rsidP="00B7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40"/>
          <w:bdr w:val="none" w:sz="0" w:space="0" w:color="auto" w:frame="1"/>
        </w:rPr>
      </w:pPr>
    </w:p>
    <w:p w:rsidR="00B73496" w:rsidRDefault="00B73496" w:rsidP="00B7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40"/>
          <w:bdr w:val="none" w:sz="0" w:space="0" w:color="auto" w:frame="1"/>
        </w:rPr>
      </w:pPr>
    </w:p>
    <w:p w:rsidR="00B73496" w:rsidRPr="00B73496" w:rsidRDefault="00B73496" w:rsidP="00B7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40"/>
          <w:bdr w:val="none" w:sz="0" w:space="0" w:color="auto" w:frame="1"/>
        </w:rPr>
      </w:pPr>
    </w:p>
    <w:p w:rsidR="0057384C" w:rsidRPr="00065EDD" w:rsidRDefault="00065EDD" w:rsidP="00065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40"/>
          <w:bdr w:val="none" w:sz="0" w:space="0" w:color="auto" w:frame="1"/>
        </w:rPr>
      </w:pPr>
      <w:r w:rsidRPr="00065EDD">
        <w:rPr>
          <w:rFonts w:ascii="Times New Roman" w:eastAsia="Times New Roman" w:hAnsi="Times New Roman" w:cs="Times New Roman"/>
          <w:bCs/>
          <w:sz w:val="28"/>
          <w:szCs w:val="40"/>
          <w:bdr w:val="none" w:sz="0" w:space="0" w:color="auto" w:frame="1"/>
        </w:rPr>
        <w:t>*паспорт или вид на жительство в Республике Беларусь, или удостоверение беженца, или справку, выдаваемую в случае утраты (хищения) документа, удостоверяющего личность, идентификационная карта гражданина РБ, биометрический вид на жительство в РБ иностранного гражданина, биометрический вид на жительство в РБ лица без гражданства.</w:t>
      </w:r>
    </w:p>
    <w:sectPr w:rsidR="0057384C" w:rsidRPr="00065EDD" w:rsidSect="00B73496">
      <w:pgSz w:w="11906" w:h="16838"/>
      <w:pgMar w:top="851" w:right="991" w:bottom="426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345"/>
    <w:multiLevelType w:val="hybridMultilevel"/>
    <w:tmpl w:val="30DE14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13CE6"/>
    <w:multiLevelType w:val="hybridMultilevel"/>
    <w:tmpl w:val="EA54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F4B6B"/>
    <w:multiLevelType w:val="multilevel"/>
    <w:tmpl w:val="09766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5EB"/>
    <w:multiLevelType w:val="hybridMultilevel"/>
    <w:tmpl w:val="1424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6DB2"/>
    <w:multiLevelType w:val="multilevel"/>
    <w:tmpl w:val="4FAC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520DA"/>
    <w:multiLevelType w:val="multilevel"/>
    <w:tmpl w:val="F2346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B2D4E"/>
    <w:multiLevelType w:val="hybridMultilevel"/>
    <w:tmpl w:val="AC8C1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E70E3"/>
    <w:multiLevelType w:val="hybridMultilevel"/>
    <w:tmpl w:val="07DCF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6"/>
    <w:rsid w:val="00036219"/>
    <w:rsid w:val="00065EDD"/>
    <w:rsid w:val="000C76BD"/>
    <w:rsid w:val="000D6A89"/>
    <w:rsid w:val="003A4A90"/>
    <w:rsid w:val="003E1E57"/>
    <w:rsid w:val="00403313"/>
    <w:rsid w:val="00445B70"/>
    <w:rsid w:val="00471D10"/>
    <w:rsid w:val="00492AC0"/>
    <w:rsid w:val="00530805"/>
    <w:rsid w:val="0057384C"/>
    <w:rsid w:val="005D6A2F"/>
    <w:rsid w:val="006A3BE2"/>
    <w:rsid w:val="006C5334"/>
    <w:rsid w:val="006E54DE"/>
    <w:rsid w:val="007D046F"/>
    <w:rsid w:val="007D4E60"/>
    <w:rsid w:val="00896CF5"/>
    <w:rsid w:val="008A5621"/>
    <w:rsid w:val="00952CF1"/>
    <w:rsid w:val="009B0A1F"/>
    <w:rsid w:val="009E2F02"/>
    <w:rsid w:val="00A53D52"/>
    <w:rsid w:val="00B1503A"/>
    <w:rsid w:val="00B551E4"/>
    <w:rsid w:val="00B55A4A"/>
    <w:rsid w:val="00B60AA9"/>
    <w:rsid w:val="00B73496"/>
    <w:rsid w:val="00CB1007"/>
    <w:rsid w:val="00CB7230"/>
    <w:rsid w:val="00DC0426"/>
    <w:rsid w:val="00DD5FFB"/>
    <w:rsid w:val="00F005F5"/>
    <w:rsid w:val="00F11190"/>
    <w:rsid w:val="00F17C96"/>
    <w:rsid w:val="00F71643"/>
    <w:rsid w:val="00F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2CF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5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2CF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D6F0-E092-4AF9-A0E2-6453B98A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ОГМЭК</dc:creator>
  <cp:lastModifiedBy>1</cp:lastModifiedBy>
  <cp:revision>2</cp:revision>
  <cp:lastPrinted>2021-05-02T06:37:00Z</cp:lastPrinted>
  <dcterms:created xsi:type="dcterms:W3CDTF">2022-05-13T12:59:00Z</dcterms:created>
  <dcterms:modified xsi:type="dcterms:W3CDTF">2022-05-13T12:59:00Z</dcterms:modified>
</cp:coreProperties>
</file>