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Style w:val="a5"/>
          <w:rFonts w:ascii="Helvetica" w:hAnsi="Helvetica"/>
          <w:i/>
          <w:iCs/>
          <w:color w:val="000000"/>
        </w:rPr>
        <w:t>Распространенность детского ожирения в мире сегодня в 10 раз выше, чем 30 лет назад. Избыточную массу тела имеют около 20% детей и подростков, а это тревожная тенденция. Как не спровоцировать у ребенка ожирение, рассказали медики РНПЦ "Мать и дитя".</w:t>
      </w:r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Залог здоровья ребенка - в правильном и полноценном питании. С пищей поступают все необходимые вещества, которые обеспечивают человека энергией и строительным материалом для органов и тканей. Это совсем не означает, что "чем больше, тем лучше". Систематическое переедание - основная причина избыточного веса и ожирения. Чтобы оценить его опасность, необходимо знать особенности обмена веществ детского организма, иметь представление о факторах, влияющих на обменные процессы. Во многих случаях ожирение у детей не вызывает беспокойства у родителей, потому что на первых парах эта проблема не сопровождается очевидными изменениями функционального состояния организма.</w:t>
      </w:r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Основной фокус внимания современного педиатрического сообщества сосредоточен на изменении представления об избыточном весе у детей: ожирение - это не норма, а хроническое заболевание. По данным ВОЗ, в мире насчитывается 120 </w:t>
      </w:r>
      <w:proofErr w:type="gramStart"/>
      <w:r>
        <w:rPr>
          <w:rFonts w:ascii="Helvetica" w:hAnsi="Helvetica"/>
          <w:color w:val="000000"/>
        </w:rPr>
        <w:t>млн</w:t>
      </w:r>
      <w:proofErr w:type="gramEnd"/>
      <w:r>
        <w:rPr>
          <w:rFonts w:ascii="Helvetica" w:hAnsi="Helvetica"/>
          <w:color w:val="000000"/>
        </w:rPr>
        <w:t xml:space="preserve"> детей с избыточной массой тела: каждый третий ребенок страдает от ожирения. Две трети детей не имеют в течение дня никаких физических нагрузок, 90% времени современных подростков не предполагает физической активности.</w:t>
      </w:r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Избыточный вес у детей приводит к низкой самооценке и депрессии из-за восприятия нестандартного тела. </w:t>
      </w:r>
      <w:proofErr w:type="gramStart"/>
      <w:r>
        <w:rPr>
          <w:rFonts w:ascii="Helvetica" w:hAnsi="Helvetica"/>
          <w:color w:val="000000"/>
        </w:rPr>
        <w:t xml:space="preserve">Возникают проблемы с дыхательной системой - одышка и непереносимость физических нагрузок; с сердечно-сосудистой - артериальная гипертензия, нарушение свертываемости, липидный профиль крови; с пищеварительной - нарушение пищеварения - </w:t>
      </w:r>
      <w:proofErr w:type="spellStart"/>
      <w:r>
        <w:rPr>
          <w:rFonts w:ascii="Helvetica" w:hAnsi="Helvetica"/>
          <w:color w:val="000000"/>
        </w:rPr>
        <w:t>гастроэзофагеальный</w:t>
      </w:r>
      <w:proofErr w:type="spellEnd"/>
      <w:r>
        <w:rPr>
          <w:rFonts w:ascii="Helvetica" w:hAnsi="Helvetica"/>
          <w:color w:val="000000"/>
        </w:rPr>
        <w:t xml:space="preserve"> рефлюкс, желчнокаменная болезнь, запоры; с костно-мышечной - нагрузки на суставы, связочный аппарат, плоскостопие, искривление осанки, хрупкость костей; с нервной - повышение внутричерепного давления, головные боли; эндокринной - сахарный диабет второго типа.</w:t>
      </w:r>
      <w:proofErr w:type="gramEnd"/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 xml:space="preserve">Среди причин детского ожирения - низкая физическая активность, преобладание в питании </w:t>
      </w:r>
      <w:proofErr w:type="spellStart"/>
      <w:r>
        <w:rPr>
          <w:rFonts w:ascii="Helvetica" w:hAnsi="Helvetica"/>
          <w:color w:val="000000"/>
        </w:rPr>
        <w:t>фастфуда</w:t>
      </w:r>
      <w:proofErr w:type="spellEnd"/>
      <w:r>
        <w:rPr>
          <w:rFonts w:ascii="Helvetica" w:hAnsi="Helvetica"/>
          <w:color w:val="000000"/>
        </w:rPr>
        <w:t xml:space="preserve">, быстрых углеводов, жидких калорий (соки, газировка), бесконтрольное употребление сладостей, полуфабрикатов и еды из кулинарии, продуктов глубокой переработки (колбасы, сосиски, пельмени), отсутствие в рационе ненасыщенных жиров (рыба, растительные масла, орехи), а преобладание </w:t>
      </w:r>
      <w:proofErr w:type="spellStart"/>
      <w:r>
        <w:rPr>
          <w:rFonts w:ascii="Helvetica" w:hAnsi="Helvetica"/>
          <w:color w:val="000000"/>
        </w:rPr>
        <w:t>трансжиров</w:t>
      </w:r>
      <w:proofErr w:type="spellEnd"/>
      <w:r>
        <w:rPr>
          <w:rFonts w:ascii="Helvetica" w:hAnsi="Helvetica"/>
          <w:color w:val="000000"/>
        </w:rPr>
        <w:t xml:space="preserve"> (выпечка на маргарине, печенье, фабричные сладости), еда не по голоду, а в качестве развлечения.</w:t>
      </w:r>
      <w:proofErr w:type="gramEnd"/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Важно формировать у ребенка правильные пищевые привычки. Например, благодаря семейному завтраку ребенок не пропускает первый прием пищи и сохраняет баланс распределения </w:t>
      </w:r>
      <w:proofErr w:type="spellStart"/>
      <w:r>
        <w:rPr>
          <w:rFonts w:ascii="Helvetica" w:hAnsi="Helvetica"/>
          <w:color w:val="000000"/>
        </w:rPr>
        <w:t>макронутриентов</w:t>
      </w:r>
      <w:proofErr w:type="spellEnd"/>
      <w:r>
        <w:rPr>
          <w:rFonts w:ascii="Helvetica" w:hAnsi="Helvetica"/>
          <w:color w:val="000000"/>
        </w:rPr>
        <w:t xml:space="preserve"> в течение дня. Регулярный ужин в кругу семьи помогает формировать нормальный режим питания и не испытывать голод перед сном. Здоровый ребенок в состоянии понимать, сколько еды ему нужно съесть, он может вовремя остановиться, не переедая. Родители должны помнить: пища не поощрение, награда или успокоение, она имеет всего одну функцию - энергетическую.</w:t>
      </w:r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К тому же дети слабо различают голод и жажду, поэтому ребенку нужно предлагать воду, когда он хочет пить. Нежелательно удовлетворять жажду соком или газировкой. Необходимо понимать, что 1 л сока по калорийности равнозначен </w:t>
      </w:r>
      <w:r>
        <w:rPr>
          <w:rFonts w:ascii="Helvetica" w:hAnsi="Helvetica"/>
          <w:color w:val="000000"/>
        </w:rPr>
        <w:lastRenderedPageBreak/>
        <w:t>100 г шоколада, 1 л лимонада может иметь калорийность, равную суточному объему пищи.</w:t>
      </w:r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Медики советуют говорить с детьми о продуктах питания, важности их составляющих. Желательно привлекать ребенка к приготовлению еды. Более того, самим нужно есть полезные продукты, тем самым показывая пример ребенку. Не стоит делать акцент на запретной еде: чем больший к ней интерес, тем большее желание ее съесть в чрезмерном количестве.</w:t>
      </w:r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Нужно позаботиться о том, чтобы у ребенка всегда была еда с собой в тех ситуациях, когда доступ к ней ограничен. Например, в школу или поездку можно собрать ланч-бокс с овощами и фруктами, бутербродами с хлебом, нежирным мясом и сыром (если позволяет температура окружающей среды), несладкий йогурт или кефир.</w:t>
      </w:r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 определенном возрасте у детей разные факторы риска ожирения. </w:t>
      </w:r>
      <w:r>
        <w:rPr>
          <w:rStyle w:val="a4"/>
          <w:rFonts w:ascii="Helvetica" w:hAnsi="Helvetica"/>
          <w:b/>
          <w:bCs/>
          <w:color w:val="000000"/>
        </w:rPr>
        <w:t>На первом году жизни</w:t>
      </w:r>
      <w:r>
        <w:rPr>
          <w:rFonts w:ascii="Helvetica" w:hAnsi="Helvetica"/>
          <w:color w:val="000000"/>
        </w:rPr>
        <w:t> - это увеличение доли прокорма, увеличение порции, </w:t>
      </w:r>
      <w:r>
        <w:rPr>
          <w:rStyle w:val="a4"/>
          <w:rFonts w:ascii="Helvetica" w:hAnsi="Helvetica"/>
          <w:b/>
          <w:bCs/>
          <w:color w:val="000000"/>
        </w:rPr>
        <w:t>на втором и третьем</w:t>
      </w:r>
      <w:r>
        <w:rPr>
          <w:rFonts w:ascii="Helvetica" w:hAnsi="Helvetica"/>
          <w:color w:val="000000"/>
        </w:rPr>
        <w:t> - употребление детьми жареных и копченых продуктов. Факторы риска - преобладание белкового прикорма, то есть введение цельного молока и творога, а также употребление детьми продуктов глубокой переработки и полуфабрикатов. Родителям рекомендуется вводить прикорм в соответствии с пищевым интересом ребенка и при поддержке педиатра. Не стоит увеличивать порции. Важно контролировать вес и рост ребенка. Не нужно кормить ребенка первого года жизни с общего стола, не кормите его насильно. Стоит помнить, что в 9 из 10 случаев причины перекорма заключаются в образе жизни и культуре питания семьи.</w:t>
      </w:r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Style w:val="a5"/>
          <w:rFonts w:ascii="Helvetica" w:hAnsi="Helvetica"/>
          <w:i/>
          <w:iCs/>
          <w:color w:val="000000"/>
        </w:rPr>
        <w:t>В 6-7 лет</w:t>
      </w:r>
      <w:r>
        <w:rPr>
          <w:rFonts w:ascii="Helvetica" w:hAnsi="Helvetica"/>
          <w:color w:val="000000"/>
        </w:rPr>
        <w:t xml:space="preserve"> риски возникают в связи со снижением родительского </w:t>
      </w:r>
      <w:proofErr w:type="gramStart"/>
      <w:r>
        <w:rPr>
          <w:rFonts w:ascii="Helvetica" w:hAnsi="Helvetica"/>
          <w:color w:val="000000"/>
        </w:rPr>
        <w:t>контроля за</w:t>
      </w:r>
      <w:proofErr w:type="gramEnd"/>
      <w:r>
        <w:rPr>
          <w:rFonts w:ascii="Helvetica" w:hAnsi="Helvetica"/>
          <w:color w:val="000000"/>
        </w:rPr>
        <w:t xml:space="preserve"> питанием, уменьшением физической активности (время вне школы дети проводят за гаджетами), первыми самостоятельными покупками (избыток сладостей, рафинированных углеводов), нарушением режима питания (отказ от питания в школе, отказ от полноценного обеда дома, бесконтрольные перекусы). Родителям необходимо контролировать питание младших школьников, следить за тем, что и сколько ест ребенок. Особое внимание следует уделить сладостям, перекусам, сокам, газировке. В школу лучше давать полезные перекусы (ланч-бокс). Следует сократить время с гаджетами, поощрять физическую активность. Детям нужно объяснить смысл </w:t>
      </w:r>
      <w:proofErr w:type="spellStart"/>
      <w:r>
        <w:rPr>
          <w:rFonts w:ascii="Helvetica" w:hAnsi="Helvetica"/>
          <w:color w:val="000000"/>
        </w:rPr>
        <w:t>фастфуда</w:t>
      </w:r>
      <w:proofErr w:type="spellEnd"/>
      <w:r>
        <w:rPr>
          <w:rFonts w:ascii="Helvetica" w:hAnsi="Helvetica"/>
          <w:color w:val="000000"/>
        </w:rPr>
        <w:t xml:space="preserve"> и последствия для организма.</w:t>
      </w:r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b/>
          <w:bCs/>
          <w:color w:val="000000"/>
        </w:rPr>
        <w:t>В 13-15 лет</w:t>
      </w:r>
      <w:r>
        <w:rPr>
          <w:rFonts w:ascii="Helvetica" w:hAnsi="Helvetica"/>
          <w:color w:val="000000"/>
        </w:rPr>
        <w:t xml:space="preserve"> риски возможны в связи с преобладанием в рационе </w:t>
      </w:r>
      <w:proofErr w:type="spellStart"/>
      <w:r>
        <w:rPr>
          <w:rFonts w:ascii="Helvetica" w:hAnsi="Helvetica"/>
          <w:color w:val="000000"/>
        </w:rPr>
        <w:t>фастфуда</w:t>
      </w:r>
      <w:proofErr w:type="spellEnd"/>
      <w:r>
        <w:rPr>
          <w:rFonts w:ascii="Helvetica" w:hAnsi="Helvetica"/>
          <w:color w:val="000000"/>
        </w:rPr>
        <w:t xml:space="preserve"> и множественных перекусов, снижением физической активности. Подростки употребляют пищу для регуляции эмоций, едят за компанию, зачастую для них еда как развлечение. В этом возрасте возможны первые самостоятельные попытки снижения веса (сушка, голодание, экстремальные диеты), которые могут привести к серьезным нарушениям. Родителям следует привлекать ребенка к приготовлению пищи, рассказывать о выборе полезных продуктов. Нужно научить ребенка разбираться в продуктах, читать этикетки, поощрять любую физическую активность, поддерживать личным примером. Не нужно применять на подростке популярные схемы снижения веса: это может повлечь необратимые нарушения, лучше обратиться к специалисту-диетологу.</w:t>
      </w:r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Проблему избыточной массы тела у детей легче предотвратить, чем решать. При необходимости следует обратиться за помощью к диетологу. Важно помнить: ведущую роль в профилактике и лечении детского ожирения играет семья.</w:t>
      </w:r>
    </w:p>
    <w:p w:rsidR="00A13A35" w:rsidRDefault="00A13A35" w:rsidP="00A13A35">
      <w:pPr>
        <w:pStyle w:val="a3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A13A35" w:rsidRDefault="00A13A35" w:rsidP="00A13A35">
      <w:pPr>
        <w:pStyle w:val="a3"/>
        <w:spacing w:before="0" w:beforeAutospacing="0" w:after="150" w:afterAutospacing="0"/>
        <w:jc w:val="right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0000"/>
        </w:rPr>
        <w:t>БЕЛТА - Новости Беларуси</w:t>
      </w:r>
    </w:p>
    <w:p w:rsidR="0089107B" w:rsidRDefault="0089107B">
      <w:bookmarkStart w:id="0" w:name="_GoBack"/>
      <w:bookmarkEnd w:id="0"/>
    </w:p>
    <w:sectPr w:rsidR="0089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35"/>
    <w:rsid w:val="0089107B"/>
    <w:rsid w:val="00A1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3A35"/>
    <w:rPr>
      <w:i/>
      <w:iCs/>
    </w:rPr>
  </w:style>
  <w:style w:type="character" w:styleId="a5">
    <w:name w:val="Strong"/>
    <w:basedOn w:val="a0"/>
    <w:uiPriority w:val="22"/>
    <w:qFormat/>
    <w:rsid w:val="00A13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3A35"/>
    <w:rPr>
      <w:i/>
      <w:iCs/>
    </w:rPr>
  </w:style>
  <w:style w:type="character" w:styleId="a5">
    <w:name w:val="Strong"/>
    <w:basedOn w:val="a0"/>
    <w:uiPriority w:val="22"/>
    <w:qFormat/>
    <w:rsid w:val="00A13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2022-04-19T12:01:00Z</dcterms:created>
  <dcterms:modified xsi:type="dcterms:W3CDTF">2022-04-19T12:02:00Z</dcterms:modified>
</cp:coreProperties>
</file>